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7107F97D" w:rsidR="00AE31F5" w:rsidRPr="00AE31F5" w:rsidRDefault="00BC0E3F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Osterzeit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r w:rsidR="000574BC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Montag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</w:t>
      </w:r>
      <w:r w:rsidR="000574BC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. Mai 2023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Lesejahr A</w:t>
      </w:r>
    </w:p>
    <w:p w14:paraId="0FCDE1C6" w14:textId="70FD3134" w:rsidR="00AE31F5" w:rsidRPr="00AE31F5" w:rsidRDefault="001529E3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Pfingstmontag</w:t>
      </w:r>
    </w:p>
    <w:p w14:paraId="685B0FF7" w14:textId="393A53BE" w:rsidR="00AE31F5" w:rsidRPr="00AE31F5" w:rsidRDefault="001529E3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Gott hat seinen Sohn in die Welt gesandt, damit die Welt durch ihn gerettet wird.</w:t>
      </w:r>
    </w:p>
    <w:p w14:paraId="088068ED" w14:textId="77777777" w:rsidR="00AE31F5" w:rsidRDefault="00AE31F5" w:rsidP="00AE31F5"/>
    <w:p w14:paraId="4145F8AE" w14:textId="5F3F13DC" w:rsidR="00AE31F5" w:rsidRDefault="00AE31F5" w:rsidP="00AE31F5">
      <w:r>
        <w:t>Eröffnungsgesang 1</w:t>
      </w:r>
      <w:r>
        <w:tab/>
      </w:r>
      <w:r w:rsidR="005324AB">
        <w:tab/>
      </w:r>
      <w:r w:rsidR="001529E3">
        <w:t>477 – Gott ruft sein Volk zusammen - 3</w:t>
      </w:r>
    </w:p>
    <w:p w14:paraId="346207F9" w14:textId="4F8E4128" w:rsidR="00AE31F5" w:rsidRDefault="00AE31F5" w:rsidP="00AE31F5">
      <w:r>
        <w:t>Eröffnungsgesang 2</w:t>
      </w:r>
      <w:r>
        <w:tab/>
      </w:r>
      <w:r w:rsidR="005324AB">
        <w:tab/>
      </w:r>
      <w:r w:rsidR="001529E3">
        <w:t>489 – Lasst uns loben, freudig loben - 3</w:t>
      </w:r>
    </w:p>
    <w:p w14:paraId="2FD8B05A" w14:textId="45768FD7" w:rsidR="00AE31F5" w:rsidRDefault="00AE31F5" w:rsidP="00AE31F5">
      <w:r>
        <w:t>Eröffnungsgesang 3</w:t>
      </w:r>
      <w:r>
        <w:tab/>
      </w:r>
      <w:r w:rsidR="005324AB">
        <w:tab/>
      </w:r>
      <w:r w:rsidR="001529E3">
        <w:t>351 – Komm, Schöpfer Geist, kehr bei uns ein</w:t>
      </w:r>
    </w:p>
    <w:p w14:paraId="26F23ED2" w14:textId="77777777" w:rsidR="00AE31F5" w:rsidRDefault="00AE31F5" w:rsidP="00AE31F5">
      <w:r>
        <w:t>Kyrie 1</w:t>
      </w:r>
      <w:r>
        <w:tab/>
      </w:r>
      <w:r w:rsidR="005324AB">
        <w:tab/>
      </w:r>
      <w:r w:rsidR="005324AB">
        <w:tab/>
      </w:r>
      <w:r w:rsidR="005324AB">
        <w:tab/>
      </w:r>
      <w:r w:rsidR="00225560">
        <w:t>165 – Send uns deines Geistes Kraft</w:t>
      </w:r>
    </w:p>
    <w:p w14:paraId="3660B4C3" w14:textId="2D054A0E" w:rsidR="00225560" w:rsidRDefault="00225560" w:rsidP="00AE31F5">
      <w:r>
        <w:t>Gloria</w:t>
      </w:r>
      <w:r>
        <w:tab/>
      </w:r>
      <w:r>
        <w:tab/>
      </w:r>
      <w:r>
        <w:tab/>
      </w:r>
      <w:r>
        <w:tab/>
      </w:r>
      <w:r w:rsidR="001529E3">
        <w:t xml:space="preserve">172 – Gott in der </w:t>
      </w:r>
      <w:proofErr w:type="spellStart"/>
      <w:r w:rsidR="001529E3">
        <w:t>Höh</w:t>
      </w:r>
      <w:proofErr w:type="spellEnd"/>
      <w:r w:rsidR="001529E3">
        <w:t xml:space="preserve"> sei Preis und Ehr</w:t>
      </w:r>
    </w:p>
    <w:p w14:paraId="370378B4" w14:textId="26C92B56" w:rsidR="00AE31F5" w:rsidRDefault="00AE31F5" w:rsidP="00AE31F5">
      <w:r>
        <w:t>Psalm Münchner Kantorale</w:t>
      </w:r>
      <w:r>
        <w:tab/>
      </w:r>
      <w:r w:rsidR="001529E3">
        <w:t>616,3 Der Name des Herrn sei ge</w:t>
      </w:r>
      <w:bookmarkStart w:id="0" w:name="_GoBack"/>
      <w:bookmarkEnd w:id="0"/>
      <w:r w:rsidR="001529E3">
        <w:t>priesen – MK 279</w:t>
      </w:r>
    </w:p>
    <w:p w14:paraId="1B3A5F65" w14:textId="1806060B" w:rsidR="00AE31F5" w:rsidRDefault="00AE31F5" w:rsidP="00AE31F5">
      <w:r>
        <w:t>Freiburger Kantorenbuch</w:t>
      </w:r>
      <w:r>
        <w:tab/>
      </w:r>
      <w:r w:rsidR="00960B8B">
        <w:t>454 – Geht in alle Welt, Halleluja – FK 62, S. 141</w:t>
      </w:r>
    </w:p>
    <w:p w14:paraId="296A5C8A" w14:textId="77777777" w:rsidR="00AE31F5" w:rsidRDefault="00AE31F5" w:rsidP="00AE31F5">
      <w:r>
        <w:t>Ruf vor dem Evangelium 1</w:t>
      </w:r>
      <w:r>
        <w:tab/>
      </w:r>
      <w:r w:rsidR="00225560">
        <w:t xml:space="preserve">343 – </w:t>
      </w:r>
      <w:proofErr w:type="spellStart"/>
      <w:r w:rsidR="00225560">
        <w:t>Veni</w:t>
      </w:r>
      <w:proofErr w:type="spellEnd"/>
      <w:r w:rsidR="00225560">
        <w:t xml:space="preserve"> </w:t>
      </w:r>
      <w:proofErr w:type="spellStart"/>
      <w:r w:rsidR="00225560">
        <w:t>Sancte</w:t>
      </w:r>
      <w:proofErr w:type="spellEnd"/>
      <w:r w:rsidR="00225560">
        <w:t xml:space="preserve"> Spiritus - Sequenz</w:t>
      </w:r>
    </w:p>
    <w:p w14:paraId="706CF278" w14:textId="77777777" w:rsidR="00AE31F5" w:rsidRDefault="00AE31F5" w:rsidP="00AE31F5">
      <w:r>
        <w:t>Ruf vor dem Evangelium 2</w:t>
      </w:r>
      <w:r>
        <w:tab/>
      </w:r>
      <w:r w:rsidR="00225560">
        <w:t xml:space="preserve">344 – Komm herab, o </w:t>
      </w:r>
      <w:proofErr w:type="spellStart"/>
      <w:r w:rsidR="00225560">
        <w:t>heiliger</w:t>
      </w:r>
      <w:proofErr w:type="spellEnd"/>
      <w:r w:rsidR="00225560">
        <w:t xml:space="preserve"> Geist - Sequenz</w:t>
      </w:r>
    </w:p>
    <w:p w14:paraId="1E9EEBB8" w14:textId="5A0D1A9E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960B8B">
        <w:t>fakultativ</w:t>
      </w:r>
    </w:p>
    <w:p w14:paraId="51C5AAB7" w14:textId="1CA4D7DA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960B8B">
        <w:t>346 – Atme in uns, Heiliger Geist</w:t>
      </w:r>
    </w:p>
    <w:p w14:paraId="27330327" w14:textId="77777777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6E205F">
        <w:t>349 – komm, o Tröster, Heiliger Geist</w:t>
      </w:r>
    </w:p>
    <w:p w14:paraId="6B0CAC62" w14:textId="51923F74" w:rsidR="00AE31F5" w:rsidRDefault="00AE31F5" w:rsidP="00960B8B">
      <w:pPr>
        <w:ind w:right="-143"/>
      </w:pPr>
      <w:r>
        <w:t>Gabenlied 3</w:t>
      </w:r>
      <w:r>
        <w:tab/>
      </w:r>
      <w:r w:rsidR="005324AB">
        <w:tab/>
      </w:r>
      <w:r w:rsidR="005324AB">
        <w:tab/>
      </w:r>
      <w:r w:rsidR="00960B8B">
        <w:t>788 – Der Geist des Herrn hat uns den Anfang neu geschenkt</w:t>
      </w:r>
    </w:p>
    <w:p w14:paraId="603E14CD" w14:textId="58950816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960B8B">
        <w:t>730 – Sanctus, Sanctus, Sanctus Dominus</w:t>
      </w:r>
    </w:p>
    <w:p w14:paraId="48B0D736" w14:textId="644C8A7A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960B8B">
        <w:t>207 – Lamm Gottes, du nimmst hinweg</w:t>
      </w:r>
    </w:p>
    <w:p w14:paraId="433D0B2F" w14:textId="77777777" w:rsidR="00AE31F5" w:rsidRDefault="00AE31F5" w:rsidP="00AE31F5">
      <w:r>
        <w:t>Kommunionausteilung</w:t>
      </w:r>
      <w:r>
        <w:tab/>
      </w:r>
      <w:r w:rsidR="005324AB">
        <w:tab/>
      </w:r>
      <w:r w:rsidR="006E205F">
        <w:t>350 – Geist der Zuversicht, Quelle des Trostes</w:t>
      </w:r>
    </w:p>
    <w:p w14:paraId="17E2D861" w14:textId="4B252B33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960B8B">
        <w:t>347 – Der Geist des Herrn erfüllt das All</w:t>
      </w:r>
    </w:p>
    <w:p w14:paraId="7493AD98" w14:textId="0DC5E5D0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  <w:t>411 – Erde singe, dass es klinge</w:t>
      </w:r>
    </w:p>
    <w:p w14:paraId="60778E70" w14:textId="0D483941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960B8B">
        <w:t>487 – Nun singe Lob, du Christenheit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574BC"/>
    <w:rsid w:val="001529E3"/>
    <w:rsid w:val="001F0F96"/>
    <w:rsid w:val="00225560"/>
    <w:rsid w:val="002F7AAD"/>
    <w:rsid w:val="00513C86"/>
    <w:rsid w:val="005324AB"/>
    <w:rsid w:val="006E205F"/>
    <w:rsid w:val="00947C0B"/>
    <w:rsid w:val="00960B8B"/>
    <w:rsid w:val="00987260"/>
    <w:rsid w:val="00AE31F5"/>
    <w:rsid w:val="00B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3</cp:revision>
  <dcterms:created xsi:type="dcterms:W3CDTF">2023-05-24T05:54:00Z</dcterms:created>
  <dcterms:modified xsi:type="dcterms:W3CDTF">2023-05-24T06:15:00Z</dcterms:modified>
</cp:coreProperties>
</file>