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C6791" w14:textId="38188251" w:rsidR="00AE31F5" w:rsidRPr="00AE31F5" w:rsidRDefault="00BF6A97" w:rsidP="00AE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Freitag</w:t>
      </w:r>
      <w:r w:rsidR="005C6AF2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, </w:t>
      </w:r>
      <w:r w:rsidR="00DD2CC1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2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9</w:t>
      </w:r>
      <w:r w:rsidR="00CE68BD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. </w:t>
      </w:r>
      <w:r w:rsidR="00DD2CC1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März</w:t>
      </w:r>
      <w:r w:rsidR="005C6AF2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 </w:t>
      </w:r>
      <w:r w:rsidR="002F79FA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202</w:t>
      </w:r>
      <w:r w:rsidR="002F66A9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4</w:t>
      </w:r>
      <w:r w:rsidR="002F79FA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 - </w:t>
      </w:r>
      <w:proofErr w:type="spellStart"/>
      <w:r w:rsidR="002F79FA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Lesejahr</w:t>
      </w:r>
      <w:proofErr w:type="spellEnd"/>
      <w:r w:rsidR="002F79FA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 B</w:t>
      </w:r>
    </w:p>
    <w:p w14:paraId="0FCDE1C6" w14:textId="5DE050DB" w:rsidR="00AE31F5" w:rsidRPr="00AE31F5" w:rsidRDefault="00BF6A97" w:rsidP="00AE31F5">
      <w:pPr>
        <w:spacing w:before="75" w:after="300" w:line="540" w:lineRule="atLeast"/>
        <w:outlineLvl w:val="0"/>
        <w:rPr>
          <w:rFonts w:ascii="inherit" w:eastAsia="Times New Roman" w:hAnsi="inherit" w:cs="Times New Roman"/>
          <w:color w:val="A81524"/>
          <w:kern w:val="36"/>
          <w:sz w:val="45"/>
          <w:szCs w:val="45"/>
          <w:lang w:eastAsia="de-DE"/>
        </w:rPr>
      </w:pPr>
      <w:r>
        <w:rPr>
          <w:rFonts w:ascii="inherit" w:eastAsia="Times New Roman" w:hAnsi="inherit" w:cs="Times New Roman"/>
          <w:color w:val="A81524"/>
          <w:kern w:val="36"/>
          <w:sz w:val="45"/>
          <w:szCs w:val="45"/>
          <w:lang w:eastAsia="de-DE"/>
        </w:rPr>
        <w:t>Karfreitag</w:t>
      </w:r>
    </w:p>
    <w:p w14:paraId="741F3C69" w14:textId="7E0F0352" w:rsidR="005C6AF2" w:rsidRDefault="00BF6A97" w:rsidP="005C6AF2">
      <w:pPr>
        <w:shd w:val="clear" w:color="auto" w:fill="FFFFFF"/>
        <w:spacing w:after="180" w:line="390" w:lineRule="atLeast"/>
        <w:rPr>
          <w:rFonts w:ascii="Arial" w:eastAsia="Times New Roman" w:hAnsi="Arial" w:cs="Arial"/>
          <w:color w:val="2E2E2E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2E2E2E"/>
          <w:sz w:val="27"/>
          <w:szCs w:val="27"/>
          <w:lang w:eastAsia="de-DE"/>
        </w:rPr>
        <w:t>Das Leiden unseres Herrn Jesus Christus</w:t>
      </w:r>
    </w:p>
    <w:p w14:paraId="60D24787" w14:textId="77777777" w:rsidR="00BF6A97" w:rsidRPr="005C6AF2" w:rsidRDefault="00BF6A97" w:rsidP="005C6AF2">
      <w:pPr>
        <w:shd w:val="clear" w:color="auto" w:fill="FFFFFF"/>
        <w:spacing w:after="180" w:line="390" w:lineRule="atLeast"/>
        <w:rPr>
          <w:rFonts w:ascii="Arial" w:eastAsia="Times New Roman" w:hAnsi="Arial" w:cs="Arial"/>
          <w:color w:val="2E2E2E"/>
          <w:sz w:val="27"/>
          <w:szCs w:val="27"/>
          <w:lang w:eastAsia="de-DE"/>
        </w:rPr>
      </w:pPr>
    </w:p>
    <w:p w14:paraId="3AA21494" w14:textId="7B10DE84" w:rsidR="005C6AF2" w:rsidRPr="003572D0" w:rsidRDefault="00AE31F5" w:rsidP="00CD24CD">
      <w:pPr>
        <w:ind w:left="2832" w:hanging="2832"/>
        <w:rPr>
          <w:rFonts w:cstheme="minorHAnsi"/>
        </w:rPr>
      </w:pPr>
      <w:r w:rsidRPr="003572D0">
        <w:rPr>
          <w:rFonts w:cstheme="minorHAnsi"/>
        </w:rPr>
        <w:t>Psalm Münchner Kantorale</w:t>
      </w:r>
      <w:r w:rsidRPr="003572D0">
        <w:rPr>
          <w:rFonts w:cstheme="minorHAnsi"/>
        </w:rPr>
        <w:tab/>
      </w:r>
      <w:r w:rsidR="00BF6A97" w:rsidRPr="00BF6A97">
        <w:rPr>
          <w:rFonts w:eastAsia="Times New Roman" w:cstheme="minorHAnsi"/>
          <w:lang w:eastAsia="de-DE"/>
        </w:rPr>
        <w:t>308,1</w:t>
      </w:r>
      <w:r w:rsidR="00C73FF8">
        <w:rPr>
          <w:rFonts w:eastAsia="Times New Roman" w:cstheme="minorHAnsi"/>
          <w:lang w:eastAsia="de-DE"/>
        </w:rPr>
        <w:t xml:space="preserve"> </w:t>
      </w:r>
      <w:r w:rsidR="002F66A9" w:rsidRPr="003572D0">
        <w:rPr>
          <w:rFonts w:cstheme="minorHAnsi"/>
        </w:rPr>
        <w:t xml:space="preserve">– </w:t>
      </w:r>
      <w:r w:rsidR="00BF6A97" w:rsidRPr="00BF6A97">
        <w:rPr>
          <w:rFonts w:cstheme="minorHAnsi"/>
        </w:rPr>
        <w:t>Vater, in deine Hände empfehle ich meinen Geist</w:t>
      </w:r>
      <w:r w:rsidR="00C73FF8">
        <w:rPr>
          <w:rFonts w:cstheme="minorHAnsi"/>
        </w:rPr>
        <w:t xml:space="preserve"> </w:t>
      </w:r>
      <w:bookmarkStart w:id="0" w:name="_GoBack"/>
      <w:bookmarkEnd w:id="0"/>
      <w:r w:rsidR="00F6531A" w:rsidRPr="003572D0">
        <w:rPr>
          <w:rFonts w:cstheme="minorHAnsi"/>
        </w:rPr>
        <w:t xml:space="preserve">– MK </w:t>
      </w:r>
      <w:r w:rsidR="00BF6A97">
        <w:rPr>
          <w:rFonts w:cstheme="minorHAnsi"/>
        </w:rPr>
        <w:t>175</w:t>
      </w:r>
    </w:p>
    <w:p w14:paraId="1B3A5F65" w14:textId="612517D6" w:rsidR="00AE31F5" w:rsidRPr="003572D0" w:rsidRDefault="002F79FA" w:rsidP="00C0689D">
      <w:pPr>
        <w:ind w:left="2832" w:hanging="2832"/>
        <w:rPr>
          <w:rFonts w:cstheme="minorHAnsi"/>
        </w:rPr>
      </w:pPr>
      <w:r w:rsidRPr="003572D0">
        <w:rPr>
          <w:rFonts w:cstheme="minorHAnsi"/>
        </w:rPr>
        <w:t>Freiburger Kantorenbuch</w:t>
      </w:r>
      <w:r w:rsidRPr="003572D0">
        <w:rPr>
          <w:rFonts w:cstheme="minorHAnsi"/>
        </w:rPr>
        <w:tab/>
      </w:r>
      <w:r w:rsidR="00BF6A97" w:rsidRPr="00BF6A97">
        <w:rPr>
          <w:rFonts w:eastAsia="Times New Roman" w:cstheme="minorHAnsi"/>
          <w:lang w:eastAsia="de-DE"/>
        </w:rPr>
        <w:t>308,1</w:t>
      </w:r>
      <w:r w:rsidR="00C73FF8">
        <w:rPr>
          <w:rFonts w:eastAsia="Times New Roman" w:cstheme="minorHAnsi"/>
          <w:lang w:eastAsia="de-DE"/>
        </w:rPr>
        <w:t xml:space="preserve"> </w:t>
      </w:r>
      <w:r w:rsidR="009A7E3F" w:rsidRPr="003572D0">
        <w:rPr>
          <w:rFonts w:cstheme="minorHAnsi"/>
        </w:rPr>
        <w:t xml:space="preserve">– </w:t>
      </w:r>
      <w:r w:rsidR="00C73FF8" w:rsidRPr="00C73FF8">
        <w:rPr>
          <w:rFonts w:eastAsia="Times New Roman" w:cstheme="minorHAnsi"/>
          <w:lang w:eastAsia="de-DE"/>
        </w:rPr>
        <w:t xml:space="preserve">Vater, in deine Hände empfehle ich meinen Geist </w:t>
      </w:r>
      <w:r w:rsidR="00157702" w:rsidRPr="003572D0">
        <w:rPr>
          <w:rFonts w:cstheme="minorHAnsi"/>
        </w:rPr>
        <w:t xml:space="preserve">– FK </w:t>
      </w:r>
      <w:r w:rsidR="00BF6A97">
        <w:rPr>
          <w:rFonts w:cstheme="minorHAnsi"/>
        </w:rPr>
        <w:t>38</w:t>
      </w:r>
      <w:r w:rsidR="00157702" w:rsidRPr="003572D0">
        <w:rPr>
          <w:rFonts w:cstheme="minorHAnsi"/>
        </w:rPr>
        <w:t xml:space="preserve">, S. </w:t>
      </w:r>
      <w:r w:rsidR="00BF6A97">
        <w:rPr>
          <w:rFonts w:cstheme="minorHAnsi"/>
        </w:rPr>
        <w:t>82</w:t>
      </w:r>
    </w:p>
    <w:p w14:paraId="296A5C8A" w14:textId="67106573" w:rsidR="00AE31F5" w:rsidRPr="003572D0" w:rsidRDefault="00BF6A97" w:rsidP="00AE31F5">
      <w:pPr>
        <w:rPr>
          <w:rFonts w:cstheme="minorHAnsi"/>
        </w:rPr>
      </w:pPr>
      <w:r>
        <w:rPr>
          <w:rFonts w:cstheme="minorHAnsi"/>
        </w:rPr>
        <w:t>R</w:t>
      </w:r>
      <w:r w:rsidRPr="00BF6A97">
        <w:rPr>
          <w:rFonts w:cstheme="minorHAnsi"/>
        </w:rPr>
        <w:t>uf vor der Passion</w:t>
      </w:r>
      <w:r w:rsidR="00AE31F5" w:rsidRPr="003572D0">
        <w:rPr>
          <w:rFonts w:cstheme="minorHAnsi"/>
        </w:rPr>
        <w:tab/>
      </w:r>
      <w:r>
        <w:rPr>
          <w:rFonts w:cstheme="minorHAnsi"/>
        </w:rPr>
        <w:tab/>
      </w:r>
      <w:r w:rsidRPr="00BF6A97">
        <w:rPr>
          <w:rFonts w:eastAsia="Times New Roman" w:cstheme="minorHAnsi"/>
          <w:lang w:eastAsia="de-DE"/>
        </w:rPr>
        <w:t>176,5</w:t>
      </w:r>
      <w:r w:rsidR="00C73FF8">
        <w:rPr>
          <w:rFonts w:eastAsia="Times New Roman" w:cstheme="minorHAnsi"/>
          <w:lang w:eastAsia="de-DE"/>
        </w:rPr>
        <w:t xml:space="preserve"> </w:t>
      </w:r>
      <w:r w:rsidR="00501FCF" w:rsidRPr="003572D0">
        <w:rPr>
          <w:rFonts w:cstheme="minorHAnsi"/>
        </w:rPr>
        <w:t xml:space="preserve">– </w:t>
      </w:r>
      <w:r w:rsidR="00806133" w:rsidRPr="003572D0">
        <w:rPr>
          <w:rFonts w:eastAsia="Times New Roman" w:cstheme="minorHAnsi"/>
          <w:lang w:eastAsia="de-DE"/>
        </w:rPr>
        <w:t>Lob dir, Christus, König und Erlöser</w:t>
      </w:r>
      <w:r w:rsidR="00806133" w:rsidRPr="003572D0">
        <w:rPr>
          <w:rFonts w:cstheme="minorHAnsi"/>
        </w:rPr>
        <w:t xml:space="preserve"> </w:t>
      </w:r>
      <w:r w:rsidR="006B5993" w:rsidRPr="003572D0">
        <w:rPr>
          <w:rFonts w:cstheme="minorHAnsi"/>
        </w:rPr>
        <w:t xml:space="preserve"> </w:t>
      </w:r>
      <w:r w:rsidR="005C6AF2" w:rsidRPr="003572D0">
        <w:rPr>
          <w:rFonts w:cstheme="minorHAnsi"/>
        </w:rPr>
        <w:t>– MK</w:t>
      </w:r>
      <w:r w:rsidR="00F6531A" w:rsidRPr="003572D0">
        <w:rPr>
          <w:rFonts w:cstheme="minorHAnsi"/>
        </w:rPr>
        <w:t xml:space="preserve"> </w:t>
      </w:r>
      <w:r w:rsidR="00182D62" w:rsidRPr="003572D0">
        <w:rPr>
          <w:rFonts w:cstheme="minorHAnsi"/>
        </w:rPr>
        <w:t>1</w:t>
      </w:r>
      <w:r>
        <w:rPr>
          <w:rFonts w:cstheme="minorHAnsi"/>
        </w:rPr>
        <w:t>76</w:t>
      </w:r>
    </w:p>
    <w:p w14:paraId="7535D31E" w14:textId="1DDC0C39" w:rsidR="004C3DC2" w:rsidRDefault="00BF6A97" w:rsidP="00AE31F5">
      <w:pPr>
        <w:rPr>
          <w:rFonts w:eastAsia="Times New Roman" w:cstheme="minorHAnsi"/>
          <w:lang w:eastAsia="de-DE"/>
        </w:rPr>
      </w:pPr>
      <w:r>
        <w:rPr>
          <w:rFonts w:cstheme="minorHAnsi"/>
        </w:rPr>
        <w:t>Ruf zur Kreuzerhöhung</w:t>
      </w:r>
      <w:r w:rsidR="008C1C04">
        <w:rPr>
          <w:rFonts w:cstheme="minorHAnsi"/>
        </w:rPr>
        <w:t xml:space="preserve"> 1</w:t>
      </w:r>
      <w:r w:rsidR="00806133" w:rsidRPr="003572D0">
        <w:rPr>
          <w:rFonts w:cstheme="minorHAnsi"/>
        </w:rPr>
        <w:tab/>
      </w:r>
      <w:r w:rsidRPr="00BF6A97">
        <w:rPr>
          <w:rFonts w:eastAsia="Times New Roman" w:cstheme="minorHAnsi"/>
          <w:lang w:eastAsia="de-DE"/>
        </w:rPr>
        <w:t>308,2</w:t>
      </w:r>
      <w:r w:rsidR="008C1C04">
        <w:rPr>
          <w:rFonts w:eastAsia="Times New Roman" w:cstheme="minorHAnsi"/>
          <w:lang w:eastAsia="de-DE"/>
        </w:rPr>
        <w:t xml:space="preserve"> </w:t>
      </w:r>
      <w:r w:rsidR="004C3DC2" w:rsidRPr="003572D0">
        <w:rPr>
          <w:rFonts w:cstheme="minorHAnsi"/>
        </w:rPr>
        <w:t xml:space="preserve">– </w:t>
      </w:r>
      <w:r w:rsidR="008C1C04">
        <w:rPr>
          <w:rFonts w:cstheme="minorHAnsi"/>
        </w:rPr>
        <w:t>E</w:t>
      </w:r>
      <w:r w:rsidR="008C1C04" w:rsidRPr="008C1C04">
        <w:rPr>
          <w:rFonts w:eastAsia="Times New Roman" w:cstheme="minorHAnsi"/>
          <w:lang w:eastAsia="de-DE"/>
        </w:rPr>
        <w:t xml:space="preserve">cce </w:t>
      </w:r>
      <w:proofErr w:type="spellStart"/>
      <w:r w:rsidR="008C1C04" w:rsidRPr="008C1C04">
        <w:rPr>
          <w:rFonts w:eastAsia="Times New Roman" w:cstheme="minorHAnsi"/>
          <w:lang w:eastAsia="de-DE"/>
        </w:rPr>
        <w:t>lignum</w:t>
      </w:r>
      <w:proofErr w:type="spellEnd"/>
      <w:r w:rsidR="008C1C04" w:rsidRPr="008C1C04">
        <w:rPr>
          <w:rFonts w:eastAsia="Times New Roman" w:cstheme="minorHAnsi"/>
          <w:lang w:eastAsia="de-DE"/>
        </w:rPr>
        <w:t xml:space="preserve"> </w:t>
      </w:r>
      <w:proofErr w:type="spellStart"/>
      <w:r w:rsidR="008C1C04" w:rsidRPr="008C1C04">
        <w:rPr>
          <w:rFonts w:eastAsia="Times New Roman" w:cstheme="minorHAnsi"/>
          <w:lang w:eastAsia="de-DE"/>
        </w:rPr>
        <w:t>crucis</w:t>
      </w:r>
      <w:proofErr w:type="spellEnd"/>
    </w:p>
    <w:p w14:paraId="18924CF4" w14:textId="7970F8EC" w:rsidR="008C1C04" w:rsidRPr="003572D0" w:rsidRDefault="008C1C04" w:rsidP="00AE31F5">
      <w:pPr>
        <w:rPr>
          <w:rFonts w:cstheme="minorHAnsi"/>
        </w:rPr>
      </w:pPr>
      <w:r w:rsidRPr="008C1C04">
        <w:rPr>
          <w:rFonts w:cstheme="minorHAnsi"/>
        </w:rPr>
        <w:t>Ruf zur Kreuzerhöhung</w:t>
      </w:r>
      <w:r>
        <w:rPr>
          <w:rFonts w:cstheme="minorHAnsi"/>
        </w:rPr>
        <w:t xml:space="preserve"> 2</w:t>
      </w:r>
      <w:r>
        <w:rPr>
          <w:rFonts w:cstheme="minorHAnsi"/>
        </w:rPr>
        <w:tab/>
      </w:r>
      <w:r w:rsidRPr="008C1C04">
        <w:rPr>
          <w:rFonts w:cstheme="minorHAnsi"/>
        </w:rPr>
        <w:t>308,3</w:t>
      </w:r>
      <w:r>
        <w:rPr>
          <w:rFonts w:cstheme="minorHAnsi"/>
        </w:rPr>
        <w:t xml:space="preserve"> - S</w:t>
      </w:r>
      <w:r w:rsidRPr="008C1C04">
        <w:rPr>
          <w:rFonts w:cstheme="minorHAnsi"/>
        </w:rPr>
        <w:t>eht das Holz des Kreuzes</w:t>
      </w:r>
    </w:p>
    <w:p w14:paraId="78E16787" w14:textId="04DD60FF" w:rsidR="00B91E7F" w:rsidRPr="003572D0" w:rsidRDefault="008C1C04" w:rsidP="00AE31F5">
      <w:pPr>
        <w:rPr>
          <w:rFonts w:cstheme="minorHAnsi"/>
        </w:rPr>
      </w:pPr>
      <w:r>
        <w:rPr>
          <w:rFonts w:cstheme="minorHAnsi"/>
        </w:rPr>
        <w:t>K</w:t>
      </w:r>
      <w:r w:rsidRPr="008C1C04">
        <w:rPr>
          <w:rFonts w:cstheme="minorHAnsi"/>
        </w:rPr>
        <w:t>reuzverehrung</w:t>
      </w:r>
      <w:r w:rsidR="002F79FA" w:rsidRPr="003572D0">
        <w:rPr>
          <w:rFonts w:cstheme="minorHAnsi"/>
        </w:rPr>
        <w:t xml:space="preserve"> 1</w:t>
      </w:r>
      <w:r w:rsidR="002F79FA" w:rsidRPr="003572D0">
        <w:rPr>
          <w:rFonts w:cstheme="minorHAnsi"/>
        </w:rPr>
        <w:tab/>
      </w:r>
      <w:r w:rsidR="002F79FA" w:rsidRPr="003572D0">
        <w:rPr>
          <w:rFonts w:cstheme="minorHAnsi"/>
        </w:rPr>
        <w:tab/>
      </w:r>
      <w:r w:rsidRPr="008C1C04">
        <w:rPr>
          <w:rFonts w:eastAsia="Times New Roman" w:cstheme="minorHAnsi"/>
          <w:lang w:eastAsia="de-DE"/>
        </w:rPr>
        <w:t>294</w:t>
      </w:r>
      <w:r w:rsidR="00877700" w:rsidRPr="003572D0">
        <w:rPr>
          <w:rFonts w:cstheme="minorHAnsi"/>
        </w:rPr>
        <w:t xml:space="preserve"> </w:t>
      </w:r>
      <w:r w:rsidR="00E1523A" w:rsidRPr="003572D0">
        <w:rPr>
          <w:rFonts w:cstheme="minorHAnsi"/>
        </w:rPr>
        <w:t xml:space="preserve">– </w:t>
      </w:r>
      <w:r w:rsidRPr="008C1C04">
        <w:rPr>
          <w:rFonts w:eastAsia="Times New Roman" w:cstheme="minorHAnsi"/>
          <w:lang w:eastAsia="de-DE"/>
        </w:rPr>
        <w:t>O du hocheilig Kreuze</w:t>
      </w:r>
    </w:p>
    <w:p w14:paraId="30640616" w14:textId="198DEBEC" w:rsidR="0083404D" w:rsidRPr="003572D0" w:rsidRDefault="008C1C04" w:rsidP="0083404D">
      <w:pPr>
        <w:rPr>
          <w:rFonts w:eastAsia="Times New Roman" w:cstheme="minorHAnsi"/>
          <w:lang w:eastAsia="de-DE"/>
        </w:rPr>
      </w:pPr>
      <w:r w:rsidRPr="008C1C04">
        <w:rPr>
          <w:rFonts w:cstheme="minorHAnsi"/>
        </w:rPr>
        <w:t>Kreuzverehrung</w:t>
      </w:r>
      <w:r w:rsidR="00E1523A" w:rsidRPr="003572D0">
        <w:rPr>
          <w:rFonts w:cstheme="minorHAnsi"/>
        </w:rPr>
        <w:t xml:space="preserve"> 2</w:t>
      </w:r>
      <w:r w:rsidR="00AE31F5" w:rsidRPr="003572D0">
        <w:rPr>
          <w:rFonts w:cstheme="minorHAnsi"/>
        </w:rPr>
        <w:tab/>
      </w:r>
      <w:r w:rsidR="005324AB" w:rsidRPr="003572D0">
        <w:rPr>
          <w:rFonts w:cstheme="minorHAnsi"/>
        </w:rPr>
        <w:tab/>
      </w:r>
      <w:r w:rsidRPr="008C1C04">
        <w:rPr>
          <w:rFonts w:eastAsia="Times New Roman" w:cstheme="minorHAnsi"/>
          <w:lang w:eastAsia="de-DE"/>
        </w:rPr>
        <w:t>296</w:t>
      </w:r>
      <w:r w:rsidR="00C7569D" w:rsidRPr="003572D0">
        <w:rPr>
          <w:rFonts w:cstheme="minorHAnsi"/>
        </w:rPr>
        <w:t xml:space="preserve"> </w:t>
      </w:r>
      <w:r w:rsidR="00913D7D" w:rsidRPr="003572D0">
        <w:rPr>
          <w:rFonts w:cstheme="minorHAnsi"/>
        </w:rPr>
        <w:t xml:space="preserve">– </w:t>
      </w:r>
      <w:r>
        <w:rPr>
          <w:rFonts w:cstheme="minorHAnsi"/>
        </w:rPr>
        <w:t>I</w:t>
      </w:r>
      <w:r w:rsidRPr="008C1C04">
        <w:rPr>
          <w:rFonts w:cstheme="minorHAnsi"/>
        </w:rPr>
        <w:t>m Kreuz ist Heil</w:t>
      </w:r>
    </w:p>
    <w:p w14:paraId="3D8FE8C0" w14:textId="3C2700EE" w:rsidR="0083404D" w:rsidRPr="003572D0" w:rsidRDefault="008C1C04" w:rsidP="0083404D">
      <w:pPr>
        <w:rPr>
          <w:rFonts w:cstheme="minorHAnsi"/>
        </w:rPr>
      </w:pPr>
      <w:r w:rsidRPr="008C1C04">
        <w:rPr>
          <w:rFonts w:cstheme="minorHAnsi"/>
        </w:rPr>
        <w:t xml:space="preserve">Kreuzverehrung </w:t>
      </w:r>
      <w:r>
        <w:rPr>
          <w:rFonts w:cstheme="minorHAnsi"/>
        </w:rPr>
        <w:t>3</w:t>
      </w:r>
      <w:r w:rsidR="0083404D" w:rsidRPr="003572D0">
        <w:rPr>
          <w:rFonts w:cstheme="minorHAnsi"/>
        </w:rPr>
        <w:tab/>
      </w:r>
      <w:r w:rsidR="0083404D" w:rsidRPr="003572D0">
        <w:rPr>
          <w:rFonts w:cstheme="minorHAnsi"/>
        </w:rPr>
        <w:tab/>
      </w:r>
      <w:r w:rsidRPr="008C1C04">
        <w:rPr>
          <w:rFonts w:eastAsia="Times New Roman" w:cstheme="minorHAnsi"/>
          <w:lang w:eastAsia="de-DE"/>
        </w:rPr>
        <w:t>308,4</w:t>
      </w:r>
      <w:r w:rsidR="001400E6" w:rsidRPr="003572D0">
        <w:rPr>
          <w:rFonts w:cstheme="minorHAnsi"/>
        </w:rPr>
        <w:t xml:space="preserve"> </w:t>
      </w:r>
      <w:r w:rsidR="00913D7D" w:rsidRPr="003572D0">
        <w:rPr>
          <w:rFonts w:cstheme="minorHAnsi"/>
        </w:rPr>
        <w:t xml:space="preserve">– </w:t>
      </w:r>
      <w:r>
        <w:rPr>
          <w:rFonts w:cstheme="minorHAnsi"/>
        </w:rPr>
        <w:t>S</w:t>
      </w:r>
      <w:r w:rsidRPr="008C1C04">
        <w:rPr>
          <w:rFonts w:cstheme="minorHAnsi"/>
        </w:rPr>
        <w:t>ei uns gegrüßt, du heiliges Kreuz</w:t>
      </w:r>
    </w:p>
    <w:p w14:paraId="17E2D861" w14:textId="4F19AC48" w:rsidR="00AE31F5" w:rsidRPr="003572D0" w:rsidRDefault="00AE31F5" w:rsidP="00AE31F5">
      <w:pPr>
        <w:rPr>
          <w:rFonts w:cstheme="minorHAnsi"/>
        </w:rPr>
      </w:pPr>
      <w:r w:rsidRPr="003572D0">
        <w:rPr>
          <w:rFonts w:cstheme="minorHAnsi"/>
        </w:rPr>
        <w:t>Dank 1</w:t>
      </w:r>
      <w:r w:rsidRPr="003572D0">
        <w:rPr>
          <w:rFonts w:cstheme="minorHAnsi"/>
        </w:rPr>
        <w:tab/>
      </w:r>
      <w:r w:rsidR="005324AB" w:rsidRPr="003572D0">
        <w:rPr>
          <w:rFonts w:cstheme="minorHAnsi"/>
        </w:rPr>
        <w:tab/>
      </w:r>
      <w:r w:rsidR="005324AB" w:rsidRPr="003572D0">
        <w:rPr>
          <w:rFonts w:cstheme="minorHAnsi"/>
        </w:rPr>
        <w:tab/>
      </w:r>
      <w:r w:rsidR="005324AB" w:rsidRPr="003572D0">
        <w:rPr>
          <w:rFonts w:cstheme="minorHAnsi"/>
        </w:rPr>
        <w:tab/>
      </w:r>
      <w:r w:rsidR="008C1C04" w:rsidRPr="008C1C04">
        <w:rPr>
          <w:rFonts w:eastAsia="Times New Roman" w:cstheme="minorHAnsi"/>
          <w:lang w:eastAsia="de-DE"/>
        </w:rPr>
        <w:t>289</w:t>
      </w:r>
      <w:r w:rsidR="00CF79A6" w:rsidRPr="003572D0">
        <w:rPr>
          <w:rFonts w:cstheme="minorHAnsi"/>
        </w:rPr>
        <w:t xml:space="preserve"> – </w:t>
      </w:r>
      <w:r w:rsidR="00C73FF8">
        <w:rPr>
          <w:rFonts w:cstheme="minorHAnsi"/>
        </w:rPr>
        <w:t xml:space="preserve">O </w:t>
      </w:r>
      <w:r w:rsidR="008C1C04" w:rsidRPr="008C1C04">
        <w:rPr>
          <w:rFonts w:eastAsia="Times New Roman" w:cstheme="minorHAnsi"/>
          <w:lang w:eastAsia="de-DE"/>
        </w:rPr>
        <w:t>Haupt voll Blut und Wunden</w:t>
      </w:r>
    </w:p>
    <w:p w14:paraId="724139C7" w14:textId="27C71265" w:rsidR="00375FA1" w:rsidRPr="003572D0" w:rsidRDefault="00375FA1" w:rsidP="00375FA1">
      <w:pPr>
        <w:tabs>
          <w:tab w:val="left" w:pos="2834"/>
          <w:tab w:val="left" w:pos="2903"/>
        </w:tabs>
        <w:rPr>
          <w:rFonts w:cstheme="minorHAnsi"/>
        </w:rPr>
      </w:pPr>
      <w:r w:rsidRPr="003572D0">
        <w:rPr>
          <w:rFonts w:cstheme="minorHAnsi"/>
        </w:rPr>
        <w:t>Dank 2</w:t>
      </w:r>
      <w:r w:rsidRPr="003572D0">
        <w:rPr>
          <w:rFonts w:cstheme="minorHAnsi"/>
        </w:rPr>
        <w:tab/>
      </w:r>
      <w:r w:rsidR="008C1C04" w:rsidRPr="008C1C04">
        <w:rPr>
          <w:rFonts w:eastAsia="Times New Roman" w:cstheme="minorHAnsi"/>
          <w:lang w:eastAsia="de-DE"/>
        </w:rPr>
        <w:t>291</w:t>
      </w:r>
      <w:r w:rsidRPr="003572D0">
        <w:rPr>
          <w:rFonts w:cstheme="minorHAnsi"/>
        </w:rPr>
        <w:t xml:space="preserve"> - </w:t>
      </w:r>
      <w:r w:rsidR="008C1C04">
        <w:rPr>
          <w:rFonts w:cstheme="minorHAnsi"/>
        </w:rPr>
        <w:t>H</w:t>
      </w:r>
      <w:r w:rsidR="008C1C04" w:rsidRPr="008C1C04">
        <w:rPr>
          <w:rFonts w:eastAsia="Times New Roman" w:cstheme="minorHAnsi"/>
          <w:lang w:eastAsia="de-DE"/>
        </w:rPr>
        <w:t>olz auf Jesu Schulter</w:t>
      </w:r>
    </w:p>
    <w:p w14:paraId="7493AD98" w14:textId="271F949B" w:rsidR="00D46494" w:rsidRPr="003572D0" w:rsidRDefault="00AE31F5" w:rsidP="00375FA1">
      <w:pPr>
        <w:tabs>
          <w:tab w:val="left" w:pos="2834"/>
          <w:tab w:val="left" w:pos="2903"/>
        </w:tabs>
        <w:rPr>
          <w:rFonts w:cstheme="minorHAnsi"/>
        </w:rPr>
      </w:pPr>
      <w:r w:rsidRPr="003572D0">
        <w:rPr>
          <w:rFonts w:cstheme="minorHAnsi"/>
        </w:rPr>
        <w:t xml:space="preserve">Dank </w:t>
      </w:r>
      <w:r w:rsidR="00375FA1" w:rsidRPr="003572D0">
        <w:rPr>
          <w:rFonts w:cstheme="minorHAnsi"/>
        </w:rPr>
        <w:t>3</w:t>
      </w:r>
      <w:r w:rsidRPr="003572D0">
        <w:rPr>
          <w:rFonts w:cstheme="minorHAnsi"/>
        </w:rPr>
        <w:tab/>
      </w:r>
      <w:r w:rsidR="008C1C04" w:rsidRPr="008C1C04">
        <w:rPr>
          <w:rFonts w:cstheme="minorHAnsi"/>
        </w:rPr>
        <w:t>292</w:t>
      </w:r>
      <w:r w:rsidR="00E73085" w:rsidRPr="003572D0">
        <w:rPr>
          <w:rFonts w:cstheme="minorHAnsi"/>
        </w:rPr>
        <w:t xml:space="preserve"> </w:t>
      </w:r>
      <w:r w:rsidR="00913D7D" w:rsidRPr="003572D0">
        <w:rPr>
          <w:rFonts w:cstheme="minorHAnsi"/>
        </w:rPr>
        <w:t xml:space="preserve">– </w:t>
      </w:r>
      <w:r w:rsidR="008C1C04">
        <w:rPr>
          <w:rFonts w:cstheme="minorHAnsi"/>
        </w:rPr>
        <w:t>F</w:t>
      </w:r>
      <w:r w:rsidR="008C1C04" w:rsidRPr="008C1C04">
        <w:rPr>
          <w:rFonts w:eastAsia="Times New Roman" w:cstheme="minorHAnsi"/>
          <w:lang w:eastAsia="de-DE"/>
        </w:rPr>
        <w:t>ürwahr, er trug unsre Krankheit</w:t>
      </w:r>
    </w:p>
    <w:p w14:paraId="4E062B03" w14:textId="68F6AA04" w:rsidR="00987260" w:rsidRPr="003572D0" w:rsidRDefault="00C73FF8" w:rsidP="00D46494">
      <w:pPr>
        <w:tabs>
          <w:tab w:val="left" w:pos="2834"/>
        </w:tabs>
        <w:rPr>
          <w:rFonts w:cstheme="minorHAnsi"/>
        </w:rPr>
      </w:pPr>
      <w:r>
        <w:rPr>
          <w:rFonts w:cstheme="minorHAnsi"/>
        </w:rPr>
        <w:t>Grablegung</w:t>
      </w:r>
      <w:r w:rsidR="00D46494" w:rsidRPr="003572D0">
        <w:rPr>
          <w:rFonts w:cstheme="minorHAnsi"/>
        </w:rPr>
        <w:tab/>
      </w:r>
      <w:r w:rsidR="008C1C04" w:rsidRPr="008C1C04">
        <w:rPr>
          <w:rFonts w:eastAsia="Times New Roman" w:cstheme="minorHAnsi"/>
          <w:lang w:eastAsia="de-DE"/>
        </w:rPr>
        <w:t>295</w:t>
      </w:r>
      <w:r w:rsidR="00D46494" w:rsidRPr="003572D0">
        <w:rPr>
          <w:rFonts w:eastAsia="Times New Roman" w:cstheme="minorHAnsi"/>
          <w:lang w:eastAsia="de-DE"/>
        </w:rPr>
        <w:t xml:space="preserve"> - </w:t>
      </w:r>
      <w:r w:rsidR="008C1C04" w:rsidRPr="008C1C04">
        <w:rPr>
          <w:rFonts w:eastAsia="Times New Roman" w:cstheme="minorHAnsi"/>
          <w:lang w:eastAsia="de-DE"/>
        </w:rPr>
        <w:t>O Traurigkeit, o Herzeleid!</w:t>
      </w:r>
    </w:p>
    <w:sectPr w:rsidR="00987260" w:rsidRPr="003572D0" w:rsidSect="001F0F96">
      <w:pgSz w:w="11906" w:h="16838"/>
      <w:pgMar w:top="1417" w:right="204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F5"/>
    <w:rsid w:val="000270FA"/>
    <w:rsid w:val="0003393A"/>
    <w:rsid w:val="000574BC"/>
    <w:rsid w:val="00106C00"/>
    <w:rsid w:val="00110B86"/>
    <w:rsid w:val="001400E6"/>
    <w:rsid w:val="001529E3"/>
    <w:rsid w:val="00157702"/>
    <w:rsid w:val="00182D62"/>
    <w:rsid w:val="001B3D8C"/>
    <w:rsid w:val="001B6BE5"/>
    <w:rsid w:val="001F0F96"/>
    <w:rsid w:val="00225560"/>
    <w:rsid w:val="00264D5F"/>
    <w:rsid w:val="002F66A9"/>
    <w:rsid w:val="002F76CA"/>
    <w:rsid w:val="002F79FA"/>
    <w:rsid w:val="002F7AAD"/>
    <w:rsid w:val="00302D62"/>
    <w:rsid w:val="00346B75"/>
    <w:rsid w:val="003572D0"/>
    <w:rsid w:val="00375FA1"/>
    <w:rsid w:val="003C4358"/>
    <w:rsid w:val="00427FF1"/>
    <w:rsid w:val="004C3DC2"/>
    <w:rsid w:val="00501FCF"/>
    <w:rsid w:val="00513C86"/>
    <w:rsid w:val="00526883"/>
    <w:rsid w:val="005324AB"/>
    <w:rsid w:val="00550BF8"/>
    <w:rsid w:val="00557BFA"/>
    <w:rsid w:val="00577F2F"/>
    <w:rsid w:val="005B77AA"/>
    <w:rsid w:val="005C6AF2"/>
    <w:rsid w:val="005F132D"/>
    <w:rsid w:val="00652AC4"/>
    <w:rsid w:val="006B5993"/>
    <w:rsid w:val="006E205F"/>
    <w:rsid w:val="006E367C"/>
    <w:rsid w:val="006F585A"/>
    <w:rsid w:val="007553E8"/>
    <w:rsid w:val="008049A2"/>
    <w:rsid w:val="00806133"/>
    <w:rsid w:val="0083404D"/>
    <w:rsid w:val="00837BAE"/>
    <w:rsid w:val="0086420A"/>
    <w:rsid w:val="00877700"/>
    <w:rsid w:val="008C1C04"/>
    <w:rsid w:val="00913D7D"/>
    <w:rsid w:val="009152C8"/>
    <w:rsid w:val="00947C0B"/>
    <w:rsid w:val="00960B8B"/>
    <w:rsid w:val="00987260"/>
    <w:rsid w:val="009A7E3F"/>
    <w:rsid w:val="009B6A8B"/>
    <w:rsid w:val="00A6391A"/>
    <w:rsid w:val="00A74E5E"/>
    <w:rsid w:val="00A87F8A"/>
    <w:rsid w:val="00AE31F5"/>
    <w:rsid w:val="00AF7F39"/>
    <w:rsid w:val="00B16DAE"/>
    <w:rsid w:val="00B36734"/>
    <w:rsid w:val="00B67926"/>
    <w:rsid w:val="00B91E7F"/>
    <w:rsid w:val="00B93F01"/>
    <w:rsid w:val="00BC0E3F"/>
    <w:rsid w:val="00BF6A97"/>
    <w:rsid w:val="00C0689D"/>
    <w:rsid w:val="00C66294"/>
    <w:rsid w:val="00C73FF8"/>
    <w:rsid w:val="00C7569D"/>
    <w:rsid w:val="00CD24CD"/>
    <w:rsid w:val="00CE68BD"/>
    <w:rsid w:val="00CF17E3"/>
    <w:rsid w:val="00CF239D"/>
    <w:rsid w:val="00CF79A6"/>
    <w:rsid w:val="00D27513"/>
    <w:rsid w:val="00D46494"/>
    <w:rsid w:val="00DA2EFD"/>
    <w:rsid w:val="00DD0231"/>
    <w:rsid w:val="00DD2CC1"/>
    <w:rsid w:val="00E1523A"/>
    <w:rsid w:val="00E463F9"/>
    <w:rsid w:val="00E73085"/>
    <w:rsid w:val="00EA0B1D"/>
    <w:rsid w:val="00F60441"/>
    <w:rsid w:val="00F6531A"/>
    <w:rsid w:val="00F85271"/>
    <w:rsid w:val="00FB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D7C8"/>
  <w15:chartTrackingRefBased/>
  <w15:docId w15:val="{BF0B475D-F78E-405F-B419-FBA0CBD6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6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Generalvikariat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Mons</dc:creator>
  <cp:keywords/>
  <dc:description/>
  <cp:lastModifiedBy>ZB 1.1 AZUBI</cp:lastModifiedBy>
  <cp:revision>21</cp:revision>
  <dcterms:created xsi:type="dcterms:W3CDTF">2023-08-21T11:10:00Z</dcterms:created>
  <dcterms:modified xsi:type="dcterms:W3CDTF">2023-09-04T11:49:00Z</dcterms:modified>
</cp:coreProperties>
</file>